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433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1"/>
        <w:gridCol w:w="478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1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дело об адм</w:t>
      </w:r>
      <w:r>
        <w:rPr>
          <w:rFonts w:ascii="Times New Roman" w:eastAsia="Times New Roman" w:hAnsi="Times New Roman" w:cs="Times New Roman"/>
        </w:rPr>
        <w:t xml:space="preserve">инистративном правонарушении в отношении Куценко </w:t>
      </w:r>
      <w:r>
        <w:rPr>
          <w:rStyle w:val="cat-UserDefinedgrp-26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25rplc-7"/>
          <w:rFonts w:ascii="Times New Roman" w:eastAsia="Times New Roman" w:hAnsi="Times New Roman" w:cs="Times New Roman"/>
        </w:rPr>
        <w:t>...</w:t>
      </w:r>
      <w:r>
        <w:rPr>
          <w:rStyle w:val="cat-PassportDatagrp-18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05.05.2026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Style w:val="cat-FIOgrp-13rplc-1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3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Style w:val="cat-Sumgrp-16rplc-13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18810586260216011756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16.02.2026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Style w:val="cat-FIOgrp-13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</w:t>
      </w:r>
      <w:r>
        <w:rPr>
          <w:rFonts w:ascii="Times New Roman" w:eastAsia="Times New Roman" w:hAnsi="Times New Roman" w:cs="Times New Roman"/>
        </w:rPr>
        <w:t xml:space="preserve"> посред</w:t>
      </w:r>
      <w:r>
        <w:rPr>
          <w:rFonts w:ascii="Times New Roman" w:eastAsia="Times New Roman" w:hAnsi="Times New Roman" w:cs="Times New Roman"/>
        </w:rPr>
        <w:t xml:space="preserve">ством получения </w:t>
      </w:r>
      <w:r>
        <w:rPr>
          <w:rFonts w:ascii="Times New Roman" w:eastAsia="Times New Roman" w:hAnsi="Times New Roman" w:cs="Times New Roman"/>
        </w:rPr>
        <w:t>телеграммы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об отложении судебного заседания не ходатайствовала.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3rplc-16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16.02.2026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3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Style w:val="cat-Sumgrp-16rplc-19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18810586260216011756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16.02.2026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.03.2026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.05.2026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3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</w:t>
      </w:r>
      <w:r>
        <w:rPr>
          <w:rFonts w:ascii="Times New Roman" w:eastAsia="Times New Roman" w:hAnsi="Times New Roman" w:cs="Times New Roman"/>
        </w:rPr>
        <w:t>886260920036368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26.05.2026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18810586260216011756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16.02.2026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.05.2026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3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3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Куценко </w:t>
      </w:r>
      <w:r>
        <w:rPr>
          <w:rStyle w:val="cat-UserDefinedgrp-27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 xml:space="preserve">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17rplc-31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Style w:val="cat-Addressgrp-0rplc-3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0412365400805004332620149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38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5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1rplc-4">
    <w:name w:val="cat-FIO grp-11 rplc-4"/>
    <w:basedOn w:val="DefaultParagraphFont"/>
  </w:style>
  <w:style w:type="character" w:customStyle="1" w:styleId="cat-UserDefinedgrp-26rplc-6">
    <w:name w:val="cat-UserDefined grp-26 rplc-6"/>
    <w:basedOn w:val="DefaultParagraphFont"/>
  </w:style>
  <w:style w:type="character" w:customStyle="1" w:styleId="cat-ExternalSystemDefinedgrp-25rplc-7">
    <w:name w:val="cat-ExternalSystemDefined grp-25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FIOgrp-13rplc-11">
    <w:name w:val="cat-FIO grp-13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Sumgrp-16rplc-13">
    <w:name w:val="cat-Sum grp-16 rplc-13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Sumgrp-16rplc-19">
    <w:name w:val="cat-Sum grp-16 rplc-19"/>
    <w:basedOn w:val="DefaultParagraphFont"/>
  </w:style>
  <w:style w:type="character" w:customStyle="1" w:styleId="cat-FIOgrp-13rplc-23">
    <w:name w:val="cat-FIO grp-13 rplc-23"/>
    <w:basedOn w:val="DefaultParagraphFont"/>
  </w:style>
  <w:style w:type="character" w:customStyle="1" w:styleId="cat-FIOgrp-13rplc-27">
    <w:name w:val="cat-FIO grp-13 rplc-27"/>
    <w:basedOn w:val="DefaultParagraphFont"/>
  </w:style>
  <w:style w:type="character" w:customStyle="1" w:styleId="cat-FIOgrp-13rplc-28">
    <w:name w:val="cat-FIO grp-13 rplc-28"/>
    <w:basedOn w:val="DefaultParagraphFont"/>
  </w:style>
  <w:style w:type="character" w:customStyle="1" w:styleId="cat-UserDefinedgrp-27rplc-30">
    <w:name w:val="cat-UserDefined grp-27 rplc-30"/>
    <w:basedOn w:val="DefaultParagraphFont"/>
  </w:style>
  <w:style w:type="character" w:customStyle="1" w:styleId="cat-Sumgrp-17rplc-31">
    <w:name w:val="cat-Sum grp-17 rplc-31"/>
    <w:basedOn w:val="DefaultParagraphFont"/>
  </w:style>
  <w:style w:type="character" w:customStyle="1" w:styleId="cat-Addressgrp-0rplc-33">
    <w:name w:val="cat-Address grp-0 rplc-33"/>
    <w:basedOn w:val="DefaultParagraphFont"/>
  </w:style>
  <w:style w:type="character" w:customStyle="1" w:styleId="cat-FIOgrp-15rplc-38">
    <w:name w:val="cat-FIO grp-15 rplc-38"/>
    <w:basedOn w:val="DefaultParagraphFont"/>
  </w:style>
  <w:style w:type="character" w:customStyle="1" w:styleId="cat-FIOgrp-15rplc-39">
    <w:name w:val="cat-FIO grp-15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